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  <w:bookmarkStart w:id="0" w:name="_Toc233021549"/>
      <w:bookmarkStart w:id="1" w:name="_Toc232234016"/>
      <w:bookmarkStart w:id="2" w:name="_Toc189367323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pStyle w:val="Balk6"/>
        <w:ind w:firstLine="0"/>
        <w:jc w:val="center"/>
      </w:pPr>
      <w:bookmarkStart w:id="3" w:name="_Söz.Ek-4:_Mali_Teklif"/>
      <w:bookmarkStart w:id="4" w:name="_Toc233021557"/>
      <w:bookmarkEnd w:id="3"/>
      <w:r>
        <w:t>Söz. Ek-4: Mali Teklif</w:t>
      </w:r>
      <w:bookmarkEnd w:id="4"/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  <w:r>
        <w:rPr>
          <w:rFonts w:ascii="Tahoma" w:hAnsi="Tahoma" w:cs="Tahoma"/>
          <w:color w:val="000000"/>
          <w:sz w:val="56"/>
          <w:szCs w:val="56"/>
          <w:highlight w:val="lightGray"/>
        </w:rPr>
        <w:t>(İhale kapsamında tekliflerin sunulması aşamasında Mali Teklifler ayrı bir zarf içerisinde kapalı olarak sunulacaktır)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56"/>
          <w:szCs w:val="56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ahoma" w:hAnsi="Tahoma" w:cs="Tahoma"/>
          <w:color w:val="000000"/>
          <w:sz w:val="28"/>
          <w:szCs w:val="28"/>
        </w:rPr>
      </w:pPr>
      <w:r>
        <w:rPr>
          <w:rFonts w:ascii="Tahoma" w:hAnsi="Tahoma" w:cs="Tahoma"/>
          <w:color w:val="000000"/>
          <w:sz w:val="28"/>
          <w:szCs w:val="28"/>
        </w:rPr>
        <w:t xml:space="preserve">Mali teklif dışındaki tüm evraklar ve Madde 7’de istenen evraklar Teknik Teklif zarfında sunulacaktır. </w:t>
      </w: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ED3C48" w:rsidRDefault="00ED3C48" w:rsidP="00ED3C48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eastAsiaTheme="minorHAnsi" w:cstheme="minorBidi"/>
          <w:b/>
          <w:color w:val="000000"/>
          <w:szCs w:val="22"/>
          <w:lang w:eastAsia="en-US" w:bidi="en-US"/>
        </w:rPr>
      </w:pPr>
      <w:r w:rsidRPr="00F2042E">
        <w:rPr>
          <w:rFonts w:eastAsiaTheme="minorHAnsi" w:cstheme="minorBidi"/>
          <w:b/>
          <w:color w:val="000000"/>
          <w:szCs w:val="22"/>
          <w:lang w:eastAsia="en-US" w:bidi="en-US"/>
        </w:rPr>
        <w:t>Mal Alımı İhaleleri İçin</w:t>
      </w: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sz w:val="28"/>
          <w:szCs w:val="28"/>
          <w:lang w:eastAsia="en-GB" w:bidi="en-US"/>
        </w:rPr>
      </w:pPr>
    </w:p>
    <w:p w:rsidR="00F2042E" w:rsidRPr="00F2042E" w:rsidRDefault="00F2042E" w:rsidP="00F2042E">
      <w:pPr>
        <w:spacing w:before="120" w:after="120"/>
        <w:rPr>
          <w:rFonts w:eastAsiaTheme="minorHAnsi" w:cstheme="minorBidi"/>
          <w:b/>
          <w:bCs/>
          <w:lang w:eastAsia="en-GB" w:bidi="en-US"/>
        </w:rPr>
      </w:pPr>
      <w:r w:rsidRPr="00F2042E">
        <w:rPr>
          <w:rFonts w:eastAsiaTheme="minorHAnsi" w:cstheme="minorBidi"/>
          <w:b/>
          <w:bCs/>
          <w:lang w:eastAsia="en-GB" w:bidi="en-US"/>
        </w:rPr>
        <w:t>MALİ TEKLİF FORMU                                                                   Söz. EK:4b</w:t>
      </w:r>
    </w:p>
    <w:p w:rsidR="00F2042E" w:rsidRPr="00F2042E" w:rsidRDefault="00F2042E" w:rsidP="00F2042E">
      <w:pPr>
        <w:spacing w:before="120"/>
        <w:jc w:val="both"/>
        <w:rPr>
          <w:rFonts w:eastAsiaTheme="minorHAnsi" w:cstheme="minorBidi"/>
          <w:szCs w:val="22"/>
          <w:lang w:eastAsia="en-GB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Sözleşme başlığı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6764D9">
        <w:rPr>
          <w:rFonts w:eastAsiaTheme="minorHAnsi" w:cstheme="minorBidi"/>
          <w:sz w:val="20"/>
          <w:szCs w:val="20"/>
          <w:lang w:eastAsia="en-US" w:bidi="en-US"/>
        </w:rPr>
        <w:t xml:space="preserve"> </w:t>
      </w:r>
      <w:r w:rsidR="00192121" w:rsidRPr="00C72D71">
        <w:rPr>
          <w:b/>
          <w:position w:val="-2"/>
          <w:sz w:val="20"/>
          <w:szCs w:val="20"/>
        </w:rPr>
        <w:t>Yeşil Enerjiden Doğan Döngüsel Bereket(Aziziye Mantar Üretim Tesisi)</w:t>
      </w:r>
    </w:p>
    <w:p w:rsidR="00F2042E" w:rsidRPr="00F2042E" w:rsidRDefault="00F2042E" w:rsidP="00192121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Yayın referansı</w:t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ab/>
        <w:t>:</w:t>
      </w:r>
      <w:r w:rsidR="002565C0" w:rsidRPr="002565C0">
        <w:rPr>
          <w:rFonts w:eastAsia="Calibri"/>
          <w:sz w:val="20"/>
          <w:szCs w:val="20"/>
          <w:lang w:eastAsia="en-US" w:bidi="en-US"/>
        </w:rPr>
        <w:t xml:space="preserve"> </w:t>
      </w:r>
      <w:r w:rsidR="00192121" w:rsidRPr="00C72D71">
        <w:rPr>
          <w:sz w:val="20"/>
          <w:szCs w:val="20"/>
        </w:rPr>
        <w:t>TRA1/025 (ALT_SGA_YEDİP 0019</w:t>
      </w:r>
    </w:p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 w:val="20"/>
          <w:szCs w:val="20"/>
          <w:lang w:eastAsia="en-US" w:bidi="en-US"/>
        </w:rPr>
      </w:pPr>
      <w:r>
        <w:rPr>
          <w:rFonts w:eastAsiaTheme="minorHAnsi" w:cstheme="minorBidi"/>
          <w:b/>
          <w:sz w:val="20"/>
          <w:szCs w:val="20"/>
          <w:lang w:eastAsia="en-US" w:bidi="en-US"/>
        </w:rPr>
        <w:t>İsteklinin adı</w:t>
      </w:r>
      <w:r>
        <w:rPr>
          <w:rFonts w:eastAsiaTheme="minorHAnsi" w:cstheme="minorBidi"/>
          <w:b/>
          <w:sz w:val="20"/>
          <w:szCs w:val="20"/>
          <w:lang w:eastAsia="en-US" w:bidi="en-US"/>
        </w:rPr>
        <w:tab/>
      </w:r>
      <w:r w:rsidRPr="00F2042E">
        <w:rPr>
          <w:rFonts w:eastAsiaTheme="minorHAnsi" w:cstheme="minorBidi"/>
          <w:b/>
          <w:sz w:val="20"/>
          <w:szCs w:val="20"/>
          <w:lang w:eastAsia="en-US" w:bidi="en-US"/>
        </w:rPr>
        <w:t>:</w:t>
      </w:r>
      <w:r w:rsidRPr="00F2042E">
        <w:rPr>
          <w:rFonts w:eastAsiaTheme="minorHAnsi" w:cstheme="minorBidi"/>
          <w:sz w:val="20"/>
          <w:szCs w:val="20"/>
          <w:lang w:eastAsia="en-US" w:bidi="en-US"/>
        </w:rPr>
        <w:t xml:space="preserve"> </w:t>
      </w:r>
      <w:r w:rsidR="00192121">
        <w:rPr>
          <w:rFonts w:eastAsiaTheme="minorHAnsi" w:cstheme="minorBidi"/>
          <w:sz w:val="20"/>
          <w:szCs w:val="20"/>
          <w:lang w:eastAsia="en-US" w:bidi="en-US"/>
        </w:rPr>
        <w:t>S.S. AZİZİYE ÜRETİM VE PAZARLAMA KOOPERATİFİ</w:t>
      </w:r>
      <w:r w:rsidRPr="00F2042E">
        <w:rPr>
          <w:rFonts w:eastAsiaTheme="minorHAnsi" w:cstheme="minorBidi"/>
          <w:sz w:val="20"/>
          <w:szCs w:val="20"/>
          <w:lang w:eastAsia="en-US" w:bidi="en-US"/>
        </w:rPr>
        <w:t xml:space="preserve">… … … … … … … … … </w:t>
      </w:r>
    </w:p>
    <w:p w:rsidR="00F2042E" w:rsidRPr="00F2042E" w:rsidRDefault="00F2042E" w:rsidP="00F2042E">
      <w:pPr>
        <w:spacing w:before="120" w:after="120"/>
        <w:ind w:firstLine="720"/>
        <w:jc w:val="both"/>
        <w:outlineLvl w:val="0"/>
        <w:rPr>
          <w:rFonts w:eastAsiaTheme="minorHAnsi" w:cstheme="minorBidi"/>
          <w:sz w:val="20"/>
          <w:szCs w:val="20"/>
          <w:lang w:eastAsia="en-US" w:bidi="en-US"/>
        </w:rPr>
      </w:pPr>
    </w:p>
    <w:tbl>
      <w:tblPr>
        <w:tblW w:w="5253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890"/>
        <w:gridCol w:w="2687"/>
        <w:gridCol w:w="2474"/>
        <w:gridCol w:w="1305"/>
        <w:gridCol w:w="1434"/>
      </w:tblGrid>
      <w:tr w:rsidR="00F2042E" w:rsidRPr="00F2042E" w:rsidTr="00EF13CC">
        <w:trPr>
          <w:trHeight w:val="704"/>
        </w:trPr>
        <w:tc>
          <w:tcPr>
            <w:tcW w:w="72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Sıra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No</w:t>
            </w:r>
          </w:p>
        </w:tc>
        <w:tc>
          <w:tcPr>
            <w:tcW w:w="890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Miktar</w:t>
            </w:r>
          </w:p>
        </w:tc>
        <w:tc>
          <w:tcPr>
            <w:tcW w:w="2687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Teklif Edilen Özellikler (Marka/Model Dâhil)</w:t>
            </w:r>
          </w:p>
        </w:tc>
        <w:tc>
          <w:tcPr>
            <w:tcW w:w="2473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&lt;DDP&gt; &lt;Kabul Yeri&gt; Teslimat İçin Birim Fiyatlar (TL)</w:t>
            </w:r>
          </w:p>
        </w:tc>
        <w:tc>
          <w:tcPr>
            <w:tcW w:w="1305" w:type="dxa"/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Hariç TL)</w:t>
            </w:r>
          </w:p>
        </w:tc>
        <w:tc>
          <w:tcPr>
            <w:tcW w:w="1434" w:type="dxa"/>
            <w:tcBorders>
              <w:top w:val="single" w:sz="4" w:space="0" w:color="auto"/>
              <w:right w:val="single" w:sz="4" w:space="0" w:color="auto"/>
            </w:tcBorders>
            <w:shd w:val="pct10" w:color="auto" w:fill="auto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</w:t>
            </w:r>
          </w:p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(KDV Dâhil TL)</w:t>
            </w: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1</w:t>
            </w:r>
          </w:p>
        </w:tc>
        <w:tc>
          <w:tcPr>
            <w:tcW w:w="890" w:type="dxa"/>
            <w:vAlign w:val="center"/>
          </w:tcPr>
          <w:p w:rsidR="00F2042E" w:rsidRPr="00F2042E" w:rsidRDefault="00536CA0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 w:bidi="en-US"/>
              </w:rPr>
              <w:t>250 m</w:t>
            </w:r>
            <w:r w:rsidRPr="00536CA0">
              <w:rPr>
                <w:rFonts w:eastAsiaTheme="minorHAnsi" w:cstheme="minorBidi"/>
                <w:sz w:val="20"/>
                <w:szCs w:val="20"/>
                <w:vertAlign w:val="superscript"/>
                <w:lang w:eastAsia="en-US" w:bidi="en-US"/>
              </w:rPr>
              <w:t>2</w:t>
            </w:r>
          </w:p>
        </w:tc>
        <w:tc>
          <w:tcPr>
            <w:tcW w:w="2687" w:type="dxa"/>
            <w:vAlign w:val="center"/>
          </w:tcPr>
          <w:p w:rsidR="00F2042E" w:rsidRPr="00F2042E" w:rsidRDefault="00536CA0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>
              <w:rPr>
                <w:rFonts w:eastAsiaTheme="minorHAnsi" w:cstheme="minorBidi"/>
                <w:sz w:val="20"/>
                <w:szCs w:val="20"/>
                <w:lang w:eastAsia="en-US" w:bidi="en-US"/>
              </w:rPr>
              <w:t xml:space="preserve">Teknik Şartnamede Belirtilen Özelliklerde </w:t>
            </w:r>
            <w:r w:rsidR="001B697F">
              <w:rPr>
                <w:rFonts w:eastAsiaTheme="minorHAnsi" w:cstheme="minorBidi"/>
                <w:sz w:val="20"/>
                <w:szCs w:val="20"/>
                <w:lang w:eastAsia="en-US" w:bidi="en-US"/>
              </w:rPr>
              <w:t xml:space="preserve">Kültür Mantarı </w:t>
            </w:r>
            <w:r>
              <w:rPr>
                <w:rFonts w:eastAsiaTheme="minorHAnsi" w:cstheme="minorBidi"/>
                <w:sz w:val="20"/>
                <w:szCs w:val="20"/>
                <w:lang w:eastAsia="en-US" w:bidi="en-US"/>
              </w:rPr>
              <w:t>Üretim Tesisi</w:t>
            </w:r>
          </w:p>
        </w:tc>
        <w:tc>
          <w:tcPr>
            <w:tcW w:w="247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2</w:t>
            </w:r>
          </w:p>
        </w:tc>
        <w:tc>
          <w:tcPr>
            <w:tcW w:w="890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8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47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3</w:t>
            </w:r>
          </w:p>
        </w:tc>
        <w:tc>
          <w:tcPr>
            <w:tcW w:w="890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8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47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4</w:t>
            </w:r>
          </w:p>
        </w:tc>
        <w:tc>
          <w:tcPr>
            <w:tcW w:w="890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87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473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890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8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47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727" w:type="dxa"/>
            <w:vAlign w:val="center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</w:p>
        </w:tc>
        <w:tc>
          <w:tcPr>
            <w:tcW w:w="890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687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2473" w:type="dxa"/>
          </w:tcPr>
          <w:p w:rsidR="00F2042E" w:rsidRPr="00F2042E" w:rsidRDefault="00F2042E" w:rsidP="00F2042E">
            <w:pPr>
              <w:jc w:val="center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305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  <w:tr w:rsidR="00F2042E" w:rsidRPr="00F2042E" w:rsidTr="00EF13CC">
        <w:trPr>
          <w:trHeight w:val="401"/>
        </w:trPr>
        <w:tc>
          <w:tcPr>
            <w:tcW w:w="6778" w:type="dxa"/>
            <w:gridSpan w:val="4"/>
            <w:vAlign w:val="center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sz w:val="20"/>
                <w:szCs w:val="20"/>
                <w:lang w:eastAsia="en-US" w:bidi="en-US"/>
              </w:rPr>
              <w:t xml:space="preserve"> </w:t>
            </w:r>
          </w:p>
          <w:p w:rsidR="00F2042E" w:rsidRPr="00F2042E" w:rsidRDefault="00F2042E" w:rsidP="00F2042E">
            <w:pPr>
              <w:jc w:val="both"/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</w:pPr>
            <w:r w:rsidRPr="00F2042E">
              <w:rPr>
                <w:rFonts w:eastAsiaTheme="minorHAnsi" w:cstheme="minorBidi"/>
                <w:b/>
                <w:sz w:val="20"/>
                <w:szCs w:val="20"/>
                <w:lang w:eastAsia="en-US" w:bidi="en-US"/>
              </w:rPr>
              <w:t>Toplam Teklif (rakam ve yazı ile)</w:t>
            </w:r>
          </w:p>
        </w:tc>
        <w:tc>
          <w:tcPr>
            <w:tcW w:w="1305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  <w:tc>
          <w:tcPr>
            <w:tcW w:w="1434" w:type="dxa"/>
          </w:tcPr>
          <w:p w:rsidR="00F2042E" w:rsidRPr="00F2042E" w:rsidRDefault="00F2042E" w:rsidP="00F2042E">
            <w:pPr>
              <w:jc w:val="both"/>
              <w:rPr>
                <w:rFonts w:eastAsiaTheme="minorHAnsi" w:cstheme="minorBidi"/>
                <w:sz w:val="20"/>
                <w:szCs w:val="20"/>
                <w:lang w:eastAsia="en-US" w:bidi="en-US"/>
              </w:rPr>
            </w:pPr>
          </w:p>
        </w:tc>
      </w:tr>
    </w:tbl>
    <w:p w:rsidR="00F2042E" w:rsidRPr="00F2042E" w:rsidRDefault="00F2042E" w:rsidP="00F2042E">
      <w:pPr>
        <w:spacing w:before="120" w:after="120"/>
        <w:jc w:val="both"/>
        <w:rPr>
          <w:rFonts w:eastAsiaTheme="minorHAnsi" w:cstheme="minorBidi"/>
          <w:szCs w:val="22"/>
          <w:lang w:eastAsia="en-US" w:bidi="en-US"/>
        </w:rPr>
      </w:pPr>
    </w:p>
    <w:p w:rsidR="00F2042E" w:rsidRP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>İsteklinin Kaşesi</w:t>
      </w:r>
    </w:p>
    <w:p w:rsidR="00F2042E" w:rsidRDefault="00F2042E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r w:rsidRPr="00F2042E"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  <w:t xml:space="preserve">  Yetkili İmza</w:t>
      </w:r>
      <w:bookmarkEnd w:id="0"/>
      <w:bookmarkEnd w:id="1"/>
      <w:bookmarkEnd w:id="2"/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</w:p>
    <w:p w:rsidR="004932F9" w:rsidRPr="00051297" w:rsidRDefault="004932F9" w:rsidP="004932F9">
      <w:pPr>
        <w:pageBreakBefore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051297">
        <w:rPr>
          <w:b/>
          <w:color w:val="000000"/>
        </w:rPr>
        <w:lastRenderedPageBreak/>
        <w:t>Yapım İşi İhaleleri İçin</w:t>
      </w:r>
    </w:p>
    <w:p w:rsidR="004932F9" w:rsidRPr="00051297" w:rsidRDefault="004932F9" w:rsidP="004932F9">
      <w:pPr>
        <w:pStyle w:val="titredoc"/>
        <w:spacing w:after="120"/>
        <w:jc w:val="left"/>
        <w:rPr>
          <w:rFonts w:ascii="Times New Roman" w:hAnsi="Times New Roman"/>
          <w:b/>
          <w:szCs w:val="28"/>
          <w:lang w:val="tr-TR"/>
        </w:rPr>
      </w:pPr>
    </w:p>
    <w:p w:rsidR="004932F9" w:rsidRPr="00051297" w:rsidRDefault="004932F9" w:rsidP="004932F9">
      <w:pPr>
        <w:pStyle w:val="titredoc"/>
        <w:spacing w:after="120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051297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 EK:4c</w:t>
      </w:r>
    </w:p>
    <w:p w:rsidR="004932F9" w:rsidRPr="00051297" w:rsidRDefault="004932F9" w:rsidP="004932F9">
      <w:pPr>
        <w:rPr>
          <w:lang w:eastAsia="en-GB"/>
        </w:rPr>
      </w:pPr>
    </w:p>
    <w:p w:rsidR="004932F9" w:rsidRPr="00051297" w:rsidRDefault="004932F9" w:rsidP="004932F9">
      <w:pPr>
        <w:rPr>
          <w:rFonts w:cs="Arial"/>
          <w:b/>
          <w:bCs/>
          <w:sz w:val="18"/>
          <w:szCs w:val="18"/>
        </w:rPr>
      </w:pPr>
      <w:r w:rsidRPr="00051297">
        <w:rPr>
          <w:rFonts w:cs="Arial"/>
          <w:b/>
          <w:bCs/>
          <w:sz w:val="18"/>
          <w:szCs w:val="18"/>
        </w:rPr>
        <w:t>A. BİRİM FİYAT ESASLI İHALELER</w:t>
      </w:r>
    </w:p>
    <w:p w:rsidR="004932F9" w:rsidRPr="00051297" w:rsidRDefault="004932F9" w:rsidP="004932F9">
      <w:pPr>
        <w:rPr>
          <w:rFonts w:cs="Arial"/>
          <w:sz w:val="18"/>
          <w:szCs w:val="18"/>
        </w:rPr>
      </w:pPr>
    </w:p>
    <w:p w:rsidR="004932F9" w:rsidRPr="00051297" w:rsidRDefault="004932F9" w:rsidP="004932F9">
      <w:pPr>
        <w:rPr>
          <w:rFonts w:cs="Arial"/>
          <w:sz w:val="18"/>
          <w:szCs w:val="18"/>
        </w:rPr>
      </w:pPr>
      <w:r w:rsidRPr="00051297">
        <w:rPr>
          <w:rFonts w:cs="Arial"/>
          <w:sz w:val="18"/>
          <w:szCs w:val="18"/>
          <w:highlight w:val="lightGray"/>
        </w:rPr>
        <w:t xml:space="preserve">Birim fiyat esasında ihale yapılmakta ise, aşağıdaki tabloda; </w:t>
      </w:r>
      <w:r>
        <w:rPr>
          <w:rFonts w:cs="Arial"/>
          <w:sz w:val="18"/>
          <w:szCs w:val="18"/>
          <w:highlight w:val="lightGray"/>
        </w:rPr>
        <w:t>t</w:t>
      </w:r>
      <w:r w:rsidRPr="00051297">
        <w:rPr>
          <w:rFonts w:cs="Arial"/>
          <w:sz w:val="18"/>
          <w:szCs w:val="18"/>
          <w:highlight w:val="lightGray"/>
        </w:rPr>
        <w:t xml:space="preserve">eknik </w:t>
      </w:r>
      <w:r>
        <w:rPr>
          <w:rFonts w:cs="Arial"/>
          <w:sz w:val="18"/>
          <w:szCs w:val="18"/>
          <w:highlight w:val="lightGray"/>
        </w:rPr>
        <w:t>ş</w:t>
      </w:r>
      <w:r w:rsidRPr="00051297">
        <w:rPr>
          <w:rFonts w:cs="Arial"/>
          <w:sz w:val="18"/>
          <w:szCs w:val="18"/>
          <w:highlight w:val="lightGray"/>
        </w:rPr>
        <w:t xml:space="preserve">artnamenin ilgili maddeleri kullanarak, 1-5. sütunlar </w:t>
      </w:r>
      <w:r>
        <w:rPr>
          <w:rFonts w:cs="Arial"/>
          <w:sz w:val="18"/>
          <w:szCs w:val="18"/>
          <w:highlight w:val="lightGray"/>
        </w:rPr>
        <w:t>s</w:t>
      </w:r>
      <w:r w:rsidRPr="00051297">
        <w:rPr>
          <w:rFonts w:cs="Arial"/>
          <w:sz w:val="18"/>
          <w:szCs w:val="18"/>
          <w:highlight w:val="lightGray"/>
        </w:rPr>
        <w:t xml:space="preserve">özleşme </w:t>
      </w:r>
      <w:r>
        <w:rPr>
          <w:rFonts w:cs="Arial"/>
          <w:sz w:val="18"/>
          <w:szCs w:val="18"/>
          <w:highlight w:val="lightGray"/>
        </w:rPr>
        <w:t>m</w:t>
      </w:r>
      <w:r w:rsidRPr="00051297">
        <w:rPr>
          <w:rFonts w:cs="Arial"/>
          <w:sz w:val="18"/>
          <w:szCs w:val="18"/>
          <w:highlight w:val="lightGray"/>
        </w:rPr>
        <w:t>akamı tarafından doldurulacak, istekli birim fiyat (6), tutar (7) ve KDV (8) sütunlarını doldurarak teklifini hazırlayacaktır</w:t>
      </w:r>
      <w:r w:rsidRPr="00051297">
        <w:rPr>
          <w:rFonts w:cs="Arial"/>
          <w:sz w:val="18"/>
          <w:szCs w:val="18"/>
        </w:rPr>
        <w:t xml:space="preserve">. </w:t>
      </w:r>
    </w:p>
    <w:p w:rsidR="004932F9" w:rsidRPr="00051297" w:rsidRDefault="004932F9" w:rsidP="004932F9">
      <w:pPr>
        <w:ind w:left="1134" w:hanging="425"/>
        <w:outlineLvl w:val="0"/>
        <w:rPr>
          <w:rFonts w:cs="Arial"/>
          <w:b/>
          <w:sz w:val="18"/>
          <w:szCs w:val="18"/>
        </w:rPr>
      </w:pPr>
      <w:bookmarkStart w:id="5" w:name="_Toc134520816"/>
      <w:bookmarkStart w:id="6" w:name="_Toc134727209"/>
    </w:p>
    <w:bookmarkEnd w:id="5"/>
    <w:bookmarkEnd w:id="6"/>
    <w:p w:rsidR="004932F9" w:rsidRPr="00051297" w:rsidRDefault="004932F9" w:rsidP="004932F9">
      <w:pPr>
        <w:tabs>
          <w:tab w:val="center" w:pos="4818"/>
        </w:tabs>
        <w:suppressAutoHyphens/>
        <w:rPr>
          <w:rFonts w:cs="Arial"/>
          <w:sz w:val="18"/>
          <w:szCs w:val="18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4932F9" w:rsidRPr="00051297" w:rsidTr="001F51AB">
        <w:tc>
          <w:tcPr>
            <w:tcW w:w="1008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8*</w:t>
            </w:r>
          </w:p>
        </w:tc>
      </w:tr>
      <w:tr w:rsidR="004932F9" w:rsidRPr="00051297" w:rsidTr="001F51AB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Kalem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Tanım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Teknik Şartname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Birim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Birim Fiyat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Tutar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KDV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(TL)</w:t>
            </w:r>
          </w:p>
        </w:tc>
      </w:tr>
      <w:tr w:rsidR="004932F9" w:rsidRPr="00051297" w:rsidTr="001F51AB">
        <w:tc>
          <w:tcPr>
            <w:tcW w:w="1008" w:type="dxa"/>
            <w:tcBorders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Teknik Şartnameye Uygun “Mantar Üretim Tesisi” anahtar teslimi kurulum işi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Ek-6 sayfa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  <w:vertAlign w:val="superscript"/>
              </w:rPr>
            </w:pPr>
            <w:r>
              <w:rPr>
                <w:rFonts w:cs="Arial"/>
                <w:sz w:val="18"/>
                <w:szCs w:val="18"/>
              </w:rPr>
              <w:t xml:space="preserve">250 </w:t>
            </w:r>
            <w:r w:rsidRPr="00051297">
              <w:rPr>
                <w:rFonts w:cs="Arial"/>
                <w:sz w:val="18"/>
                <w:szCs w:val="18"/>
              </w:rPr>
              <w:t>m</w:t>
            </w:r>
            <w:r>
              <w:rPr>
                <w:rFonts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4932F9" w:rsidRPr="00051297" w:rsidRDefault="004932F9" w:rsidP="004932F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20"/>
        </w:rPr>
      </w:pPr>
      <w:r w:rsidRPr="00051297">
        <w:rPr>
          <w:b/>
          <w:color w:val="000000"/>
          <w:sz w:val="20"/>
        </w:rPr>
        <w:t>* KDV muafiyeti durumunda doldurulmayacaktır.</w:t>
      </w:r>
    </w:p>
    <w:p w:rsidR="004932F9" w:rsidRPr="00051297" w:rsidRDefault="004932F9" w:rsidP="004932F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20"/>
        </w:rPr>
      </w:pPr>
    </w:p>
    <w:p w:rsidR="004932F9" w:rsidRPr="00051297" w:rsidRDefault="004932F9" w:rsidP="004932F9">
      <w:pPr>
        <w:rPr>
          <w:rFonts w:cs="Arial"/>
          <w:b/>
          <w:bCs/>
          <w:sz w:val="18"/>
          <w:szCs w:val="18"/>
        </w:rPr>
      </w:pPr>
      <w:r w:rsidRPr="00051297">
        <w:rPr>
          <w:rFonts w:cs="Arial"/>
          <w:b/>
          <w:bCs/>
          <w:sz w:val="18"/>
          <w:szCs w:val="18"/>
        </w:rPr>
        <w:t>B.  GÖTÜRÜ BEDEL ESASLI İHALELER</w:t>
      </w:r>
    </w:p>
    <w:p w:rsidR="004932F9" w:rsidRPr="00051297" w:rsidRDefault="004932F9" w:rsidP="004932F9">
      <w:pPr>
        <w:overflowPunct w:val="0"/>
        <w:autoSpaceDE w:val="0"/>
        <w:autoSpaceDN w:val="0"/>
        <w:adjustRightInd w:val="0"/>
        <w:spacing w:after="120"/>
        <w:textAlignment w:val="baseline"/>
        <w:rPr>
          <w:color w:val="000000"/>
          <w:sz w:val="20"/>
          <w:szCs w:val="20"/>
        </w:rPr>
      </w:pPr>
      <w:r w:rsidRPr="00051297">
        <w:rPr>
          <w:color w:val="000000"/>
          <w:sz w:val="20"/>
          <w:szCs w:val="20"/>
          <w:highlight w:val="lightGray"/>
        </w:rPr>
        <w:t xml:space="preserve">Götürü bedel ihalelerde 1. Sütun </w:t>
      </w:r>
      <w:r>
        <w:rPr>
          <w:color w:val="000000"/>
          <w:sz w:val="20"/>
          <w:szCs w:val="20"/>
          <w:highlight w:val="lightGray"/>
        </w:rPr>
        <w:t>s</w:t>
      </w:r>
      <w:r w:rsidRPr="00051297">
        <w:rPr>
          <w:color w:val="000000"/>
          <w:sz w:val="20"/>
          <w:szCs w:val="20"/>
          <w:highlight w:val="lightGray"/>
        </w:rPr>
        <w:t xml:space="preserve">özleşme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>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4932F9" w:rsidRPr="00051297" w:rsidTr="001F51AB">
        <w:tc>
          <w:tcPr>
            <w:tcW w:w="5353" w:type="dxa"/>
            <w:tcBorders>
              <w:bottom w:val="nil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3*</w:t>
            </w:r>
          </w:p>
        </w:tc>
      </w:tr>
      <w:tr w:rsidR="004932F9" w:rsidRPr="00051297" w:rsidTr="001F51AB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İşin Tanımı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Tutar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KDV</w:t>
            </w:r>
          </w:p>
          <w:p w:rsidR="004932F9" w:rsidRPr="00051297" w:rsidRDefault="004932F9" w:rsidP="001F51AB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051297">
              <w:rPr>
                <w:rFonts w:cs="Arial"/>
                <w:b/>
                <w:sz w:val="18"/>
                <w:szCs w:val="18"/>
              </w:rPr>
              <w:t>(TL)</w:t>
            </w:r>
          </w:p>
        </w:tc>
      </w:tr>
      <w:tr w:rsidR="004932F9" w:rsidRPr="00051297" w:rsidTr="001F51AB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 xml:space="preserve">Teknik </w:t>
            </w:r>
            <w:r>
              <w:rPr>
                <w:rFonts w:cs="Arial"/>
                <w:sz w:val="18"/>
                <w:szCs w:val="18"/>
              </w:rPr>
              <w:t>ş</w:t>
            </w:r>
            <w:r w:rsidRPr="00051297">
              <w:rPr>
                <w:rFonts w:cs="Arial"/>
                <w:sz w:val="18"/>
                <w:szCs w:val="18"/>
              </w:rPr>
              <w:t xml:space="preserve">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4932F9" w:rsidRPr="00051297" w:rsidRDefault="004932F9" w:rsidP="001F51AB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  <w:tr w:rsidR="004932F9" w:rsidRPr="00051297" w:rsidTr="001F51AB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  <w:r w:rsidRPr="00051297">
              <w:rPr>
                <w:rFonts w:cs="Arial"/>
                <w:sz w:val="18"/>
                <w:szCs w:val="18"/>
              </w:rPr>
              <w:t xml:space="preserve">Toplam </w:t>
            </w:r>
            <w:r>
              <w:rPr>
                <w:rFonts w:cs="Arial"/>
                <w:sz w:val="18"/>
                <w:szCs w:val="18"/>
              </w:rPr>
              <w:t>t</w:t>
            </w:r>
            <w:r w:rsidRPr="00051297">
              <w:rPr>
                <w:rFonts w:cs="Arial"/>
                <w:sz w:val="18"/>
                <w:szCs w:val="18"/>
              </w:rPr>
              <w:t xml:space="preserve">eklif </w:t>
            </w:r>
            <w:r>
              <w:rPr>
                <w:rFonts w:cs="Arial"/>
                <w:sz w:val="18"/>
                <w:szCs w:val="18"/>
              </w:rPr>
              <w:t>t</w:t>
            </w:r>
            <w:r w:rsidRPr="00051297">
              <w:rPr>
                <w:rFonts w:cs="Arial"/>
                <w:sz w:val="18"/>
                <w:szCs w:val="18"/>
              </w:rPr>
              <w:t>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932F9" w:rsidRPr="00051297" w:rsidRDefault="004932F9" w:rsidP="001F51AB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4932F9" w:rsidRPr="00051297" w:rsidRDefault="004932F9" w:rsidP="004932F9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  <w:sz w:val="20"/>
        </w:rPr>
      </w:pPr>
      <w:r w:rsidRPr="00051297">
        <w:rPr>
          <w:b/>
          <w:color w:val="000000"/>
        </w:rPr>
        <w:t>*</w:t>
      </w:r>
      <w:r w:rsidRPr="00051297">
        <w:rPr>
          <w:b/>
          <w:color w:val="000000"/>
          <w:sz w:val="20"/>
        </w:rPr>
        <w:t xml:space="preserve"> KDV muafiyeti durumunda doldurulmayacaktır.</w:t>
      </w:r>
    </w:p>
    <w:p w:rsidR="004932F9" w:rsidRDefault="004932F9" w:rsidP="004932F9"/>
    <w:p w:rsidR="004932F9" w:rsidRDefault="004932F9" w:rsidP="00F2042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Theme="minorHAnsi" w:cstheme="minorBidi"/>
          <w:b/>
          <w:i/>
          <w:color w:val="000000"/>
          <w:sz w:val="20"/>
          <w:szCs w:val="20"/>
          <w:lang w:eastAsia="en-US" w:bidi="en-US"/>
        </w:rPr>
      </w:pPr>
      <w:bookmarkStart w:id="7" w:name="_GoBack"/>
      <w:bookmarkEnd w:id="7"/>
    </w:p>
    <w:sectPr w:rsidR="004932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2F"/>
    <w:rsid w:val="000710F1"/>
    <w:rsid w:val="000E4B2F"/>
    <w:rsid w:val="00192121"/>
    <w:rsid w:val="001B697F"/>
    <w:rsid w:val="002565C0"/>
    <w:rsid w:val="003B12C6"/>
    <w:rsid w:val="004932F9"/>
    <w:rsid w:val="00536CA0"/>
    <w:rsid w:val="006764D9"/>
    <w:rsid w:val="009A11CB"/>
    <w:rsid w:val="00ED3C48"/>
    <w:rsid w:val="00EF13CC"/>
    <w:rsid w:val="00F2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1CF40"/>
  <w15:docId w15:val="{6B602D33-7F45-47FD-A8CA-D257BEFC5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3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ED3C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Balk1"/>
    <w:next w:val="Normal"/>
    <w:link w:val="Balk2Char"/>
    <w:uiPriority w:val="9"/>
    <w:semiHidden/>
    <w:unhideWhenUsed/>
    <w:qFormat/>
    <w:rsid w:val="00ED3C48"/>
    <w:pPr>
      <w:keepLines w:val="0"/>
      <w:numPr>
        <w:ilvl w:val="1"/>
        <w:numId w:val="1"/>
      </w:numPr>
      <w:overflowPunct w:val="0"/>
      <w:autoSpaceDE w:val="0"/>
      <w:autoSpaceDN w:val="0"/>
      <w:adjustRightInd w:val="0"/>
      <w:jc w:val="both"/>
      <w:outlineLvl w:val="1"/>
    </w:pPr>
    <w:rPr>
      <w:rFonts w:ascii="Arial" w:eastAsia="Times New Roman" w:hAnsi="Arial" w:cs="Times New Roman"/>
      <w:b/>
      <w:i/>
      <w:color w:val="auto"/>
      <w:kern w:val="28"/>
      <w:sz w:val="24"/>
      <w:szCs w:val="20"/>
      <w:lang w:val="en-GB" w:eastAsia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D3C48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120"/>
      <w:jc w:val="both"/>
      <w:outlineLvl w:val="2"/>
    </w:pPr>
    <w:rPr>
      <w:rFonts w:ascii="Arial" w:hAnsi="Arial"/>
      <w:u w:val="single"/>
      <w:lang w:val="en-GB" w:eastAsia="en-US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ED3C48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ED3C48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D3C48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6Char">
    <w:name w:val="Başlık 6 Char"/>
    <w:basedOn w:val="VarsaylanParagrafYazTipi"/>
    <w:link w:val="Balk6"/>
    <w:semiHidden/>
    <w:rsid w:val="00ED3C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semiHidden/>
    <w:unhideWhenUsed/>
    <w:rsid w:val="00ED3C48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ED3C48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paragraph" w:customStyle="1" w:styleId="titredoc">
    <w:name w:val="titre doc"/>
    <w:basedOn w:val="Normal"/>
    <w:next w:val="Normal"/>
    <w:rsid w:val="00ED3C48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ED3C48"/>
    <w:pPr>
      <w:tabs>
        <w:tab w:val="center" w:pos="1620"/>
        <w:tab w:val="center" w:pos="2340"/>
        <w:tab w:val="left" w:pos="2880"/>
        <w:tab w:val="left" w:leader="dot" w:pos="4320"/>
      </w:tabs>
      <w:spacing w:after="120"/>
    </w:pPr>
    <w:rPr>
      <w:rFonts w:ascii="Autumn" w:hAnsi="Autumn" w:cs="Autumn"/>
      <w:sz w:val="20"/>
      <w:szCs w:val="20"/>
      <w:lang w:val="en-GB"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ED3C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Yusuf İNAMOĞLU</cp:lastModifiedBy>
  <cp:revision>6</cp:revision>
  <dcterms:created xsi:type="dcterms:W3CDTF">2026-02-18T08:11:00Z</dcterms:created>
  <dcterms:modified xsi:type="dcterms:W3CDTF">2026-02-21T19:24:00Z</dcterms:modified>
</cp:coreProperties>
</file>